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79" w:rsidRDefault="00AC6C7B" w:rsidP="009714BD">
      <w:pPr>
        <w:pStyle w:val="Naslov1"/>
        <w:jc w:val="center"/>
      </w:pPr>
      <w:r>
        <w:t>KAMEN, ŠTAP NEANDERTALAC SAM JA</w:t>
      </w:r>
    </w:p>
    <w:p w:rsidR="00AC6C7B" w:rsidRDefault="00AC6C7B">
      <w:r>
        <w:t>PROČITAJ</w:t>
      </w:r>
      <w:r w:rsidR="00496C82">
        <w:t>!</w:t>
      </w:r>
    </w:p>
    <w:p w:rsidR="009714BD" w:rsidRDefault="00AC6C7B">
      <w:r>
        <w:t xml:space="preserve">Neandertalci su izumrla vrsta ljudi. Živjeli su u Europi u vremenu kada je klima bila puno hladnija nego danas. </w:t>
      </w:r>
      <w:r w:rsidR="009714BD">
        <w:t xml:space="preserve">Živjeli su u razdoblju koje mi danas nazivamo prapovijest. </w:t>
      </w:r>
      <w:r>
        <w:t>Nazvani su neandertalci po arheološkom nalazištu Neander</w:t>
      </w:r>
      <w:r w:rsidR="002C0841">
        <w:t>tal</w:t>
      </w:r>
      <w:r>
        <w:t xml:space="preserve"> u Njemačkoj. Najveće nalazište neandertalaca nalazi se u Hrvatskoj nedaleko od Krapine. Ovdje je pronađeno oko 900 kostiju ljudi koji pripadaju neandertalcima starosti od 3 do 37 godina. Neandertalci su znali zapaliti vatru</w:t>
      </w:r>
      <w:r w:rsidR="00FB3F78">
        <w:t xml:space="preserve">, </w:t>
      </w:r>
      <w:r w:rsidR="009714BD">
        <w:t>pravili su oružje i nakit. Odjeća im je bila napravljena od životinjskog krzna.</w:t>
      </w:r>
    </w:p>
    <w:p w:rsidR="00AC6C7B" w:rsidRDefault="00AC6C7B">
      <w:r>
        <w:rPr>
          <w:noProof/>
          <w:lang w:eastAsia="hr-HR"/>
        </w:rPr>
        <w:drawing>
          <wp:inline distT="0" distB="0" distL="0" distR="0" wp14:anchorId="1CFEE6B9" wp14:editId="2E17FB38">
            <wp:extent cx="5076188" cy="2038350"/>
            <wp:effectExtent l="0" t="0" r="0" b="0"/>
            <wp:docPr id="1" name="Slika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775" cy="20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7B" w:rsidRDefault="009714BD">
      <w:r>
        <w:t>ODGOVORI</w:t>
      </w:r>
      <w:r w:rsidR="00496C82">
        <w:t>!</w:t>
      </w:r>
    </w:p>
    <w:p w:rsidR="009714BD" w:rsidRDefault="009714BD" w:rsidP="002C0841">
      <w:pPr>
        <w:spacing w:line="240" w:lineRule="auto"/>
      </w:pPr>
      <w:r>
        <w:t xml:space="preserve">Tko su bili neandertalci? </w:t>
      </w:r>
      <w:r w:rsidR="002C0841">
        <w:t xml:space="preserve">U kojem razdoblju su živjeli?  </w:t>
      </w:r>
      <w:r>
        <w:t>Gdje se nalazi najveće nalazište neandertalaca?</w:t>
      </w:r>
    </w:p>
    <w:p w:rsidR="009714BD" w:rsidRDefault="009714BD" w:rsidP="002C0841">
      <w:pPr>
        <w:spacing w:line="240" w:lineRule="auto"/>
      </w:pPr>
      <w:r>
        <w:t>Što su sve znali raditi ne</w:t>
      </w:r>
      <w:r w:rsidR="002C0841">
        <w:t>an</w:t>
      </w:r>
      <w:r>
        <w:t>dertalci?</w:t>
      </w:r>
    </w:p>
    <w:p w:rsidR="00AC6C7B" w:rsidRDefault="00A22F5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349885</wp:posOffset>
                </wp:positionV>
                <wp:extent cx="1943100" cy="25717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F59" w:rsidRPr="009714BD" w:rsidRDefault="009714BD" w:rsidP="00A22F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USPOREDI I </w:t>
                            </w:r>
                            <w:r w:rsidR="00A22F59" w:rsidRPr="009714B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NABROJI </w:t>
                            </w:r>
                            <w:r w:rsidR="00A22F59" w:rsidRPr="009714BD">
                              <w:rPr>
                                <w:sz w:val="28"/>
                                <w:szCs w:val="28"/>
                              </w:rPr>
                              <w:t>3 RAZLIKE I 3 SLIČNOSTI IZ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MEĐU NEANDERTALCA I DANAŠNJIH LJUDI.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338.65pt;margin-top:27.55pt;width:153pt;height:2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" fillcolor="#5b9bd5 [3204]" strokecolor="#1f4d78 [1604]" strokeweight="1pt">
                <v:textbox>
                  <w:txbxContent>
                    <w:p w:rsidR="00A22F59" w:rsidRPr="009714BD" w:rsidRDefault="009714BD" w:rsidP="00A22F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USPOREDI I </w:t>
                      </w:r>
                      <w:r w:rsidR="00A22F59" w:rsidRPr="009714B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NABROJI </w:t>
                      </w:r>
                      <w:r w:rsidR="00A22F59" w:rsidRPr="009714BD">
                        <w:rPr>
                          <w:sz w:val="28"/>
                          <w:szCs w:val="28"/>
                        </w:rPr>
                        <w:t>3 RAZLIKE I 3 SLIČNOSTI IZ</w:t>
                      </w:r>
                      <w:r>
                        <w:rPr>
                          <w:sz w:val="28"/>
                          <w:szCs w:val="28"/>
                        </w:rPr>
                        <w:t>MEĐU NEANDERTALCA I DANAŠNJIH LJUDI.</w:t>
                      </w:r>
                    </w:p>
                  </w:txbxContent>
                </v:textbox>
              </v:rect>
            </w:pict>
          </mc:Fallback>
        </mc:AlternateContent>
      </w:r>
      <w:r w:rsidR="00AC6C7B">
        <w:rPr>
          <w:noProof/>
          <w:lang w:eastAsia="hr-HR"/>
        </w:rPr>
        <w:drawing>
          <wp:inline distT="0" distB="0" distL="0" distR="0" wp14:anchorId="6540463A" wp14:editId="3BD2E496">
            <wp:extent cx="4344953" cy="3886200"/>
            <wp:effectExtent l="0" t="0" r="0" b="0"/>
            <wp:docPr id="2" name="Slika 2" descr="Image result for cro magnon and neanderth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ro magnon and neanderth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07" cy="394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41" w:rsidRDefault="002C0841">
      <w:r>
        <w:rPr>
          <w:noProof/>
          <w:lang w:eastAsia="hr-HR"/>
        </w:rPr>
        <w:lastRenderedPageBreak/>
        <w:drawing>
          <wp:inline distT="0" distB="0" distL="0" distR="0" wp14:anchorId="6AAA0AB8" wp14:editId="0FD16D82">
            <wp:extent cx="5760720" cy="2819400"/>
            <wp:effectExtent l="0" t="0" r="0" b="0"/>
            <wp:docPr id="9" name="Slika 9" descr="Image result for cave stone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ve stone 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93" w:rsidRDefault="009714BD">
      <w:r>
        <w:t>PROČITAJ</w:t>
      </w:r>
      <w:r w:rsidR="00496C82">
        <w:t>!</w:t>
      </w:r>
    </w:p>
    <w:p w:rsidR="00D23B93" w:rsidRDefault="00496C82">
      <w:r>
        <w:t xml:space="preserve">Neandertalci su </w:t>
      </w:r>
      <w:r w:rsidR="00FB3F78">
        <w:t>živjeli</w:t>
      </w:r>
      <w:bookmarkStart w:id="0" w:name="_GoBack"/>
      <w:bookmarkEnd w:id="0"/>
      <w:r w:rsidRPr="00496C82">
        <w:t xml:space="preserve"> između 250 000 i 30 000 </w:t>
      </w:r>
      <w:r>
        <w:t xml:space="preserve">g.prije Krista. Oni </w:t>
      </w:r>
      <w:r w:rsidR="00A22F59">
        <w:t>nisu gradili kuće nego su živjeli u špiljama u manjim zajednicama s oko 20 članova. Muškarci su išli zajedno u lov na mamute, vunaste nosoroge, medvjede, jelene.</w:t>
      </w:r>
      <w:r w:rsidR="00D23B93">
        <w:t xml:space="preserve"> Žene bi ostajale u špilji i brinule se o djeci. Ne</w:t>
      </w:r>
      <w:r w:rsidR="002C0841">
        <w:t>an</w:t>
      </w:r>
      <w:r w:rsidR="00D23B93">
        <w:t>dertalci su crtali po zidovima špilje i pokapali svoje mrtve. Još se ne zna točan razlog zašto su izumrli, no ve</w:t>
      </w:r>
      <w:r w:rsidR="0012252E">
        <w:t>ćina znanstvenika se slaže da su</w:t>
      </w:r>
      <w:r w:rsidR="00D23B93">
        <w:t xml:space="preserve"> vjerojatan uzrok izumiranja klimatske pro</w:t>
      </w:r>
      <w:r w:rsidR="009714BD">
        <w:t>mjene. Znanstvenici su utvrdili  da moderni ljudi imaju</w:t>
      </w:r>
      <w:r w:rsidR="00D23B93">
        <w:t xml:space="preserve">  oko 2% neandertalskih gena.</w:t>
      </w:r>
    </w:p>
    <w:p w:rsidR="00496C82" w:rsidRDefault="00496C82">
      <w:r>
        <w:t>OPIŠI ŽIVOT NENADERTALACA U PET REČENICA!</w:t>
      </w:r>
    </w:p>
    <w:p w:rsidR="00496C82" w:rsidRDefault="00496C82">
      <w:r>
        <w:t>________________________________________________________________________________</w:t>
      </w:r>
    </w:p>
    <w:p w:rsidR="00496C82" w:rsidRDefault="00496C82">
      <w:r>
        <w:t>________________________________________________________________________________</w:t>
      </w:r>
    </w:p>
    <w:p w:rsidR="00496C82" w:rsidRDefault="00496C82">
      <w:r>
        <w:t>________________________________________________________________________________</w:t>
      </w:r>
    </w:p>
    <w:p w:rsidR="00FB3F78" w:rsidRDefault="00FB3F78"/>
    <w:p w:rsidR="00FB3F78" w:rsidRDefault="00FB3F78"/>
    <w:p w:rsidR="00FB3F78" w:rsidRDefault="00FB3F78"/>
    <w:p w:rsidR="00496C82" w:rsidRDefault="00496C82">
      <w:r>
        <w:t>UCRTAJ NA LENTU VREMENA PERIOD U KOJEM SU ŽIVJELI NEANDERTALCI!</w:t>
      </w:r>
    </w:p>
    <w:p w:rsidR="00496C82" w:rsidRDefault="00496C8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94924</wp:posOffset>
                </wp:positionH>
                <wp:positionV relativeFrom="paragraph">
                  <wp:posOffset>173304</wp:posOffset>
                </wp:positionV>
                <wp:extent cx="5721178" cy="914400"/>
                <wp:effectExtent l="0" t="19050" r="32385" b="38100"/>
                <wp:wrapNone/>
                <wp:docPr id="8" name="Strelica udes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178" cy="914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0E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8" o:spid="_x0000_s1026" type="#_x0000_t13" style="position:absolute;margin-left:7.45pt;margin-top:13.65pt;width:450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" adj="19874" fillcolor="#5b9bd5 [3204]" strokecolor="#1f4d78 [1604]" strokeweight="1pt"/>
            </w:pict>
          </mc:Fallback>
        </mc:AlternateContent>
      </w:r>
    </w:p>
    <w:p w:rsidR="00496C82" w:rsidRDefault="00496C82" w:rsidP="00496C82">
      <w:pPr>
        <w:jc w:val="right"/>
      </w:pPr>
    </w:p>
    <w:p w:rsidR="00496C82" w:rsidRDefault="00496C82" w:rsidP="00496C82">
      <w:pPr>
        <w:jc w:val="right"/>
      </w:pPr>
    </w:p>
    <w:p w:rsidR="00496C82" w:rsidRDefault="00496C82" w:rsidP="00496C82">
      <w:pPr>
        <w:jc w:val="right"/>
      </w:pPr>
    </w:p>
    <w:p w:rsidR="00496C82" w:rsidRDefault="00FB3F78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4982021</wp:posOffset>
                </wp:positionH>
                <wp:positionV relativeFrom="paragraph">
                  <wp:posOffset>162886</wp:posOffset>
                </wp:positionV>
                <wp:extent cx="1248033" cy="2230395"/>
                <wp:effectExtent l="0" t="0" r="28575" b="1778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3" cy="2230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F78" w:rsidRDefault="00FB3F78" w:rsidP="00FB3F78">
                            <w:pPr>
                              <w:jc w:val="center"/>
                            </w:pPr>
                            <w:r>
                              <w:t>ANALIZIRAJ KARTU I NAPIŠI NA KOJIM KONTINENTIMA SU PRONAĐENI OSTACI NEANDERTALCA. NAPIŠI TRI NALAZIŠTA NEANDERTALACA.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27" style="position:absolute;margin-left:392.3pt;margin-top:12.85pt;width:98.25pt;height:17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" fillcolor="#5b9bd5 [3204]" strokecolor="#1f4d78 [1604]" strokeweight="1pt">
                <v:textbox>
                  <w:txbxContent>
                    <w:p w:rsidR="00FB3F78" w:rsidRDefault="00FB3F78" w:rsidP="00FB3F78">
                      <w:pPr>
                        <w:jc w:val="center"/>
                      </w:pPr>
                      <w:r>
                        <w:t>ANALIZIRAJ KARTU I NAPIŠI NA KOJIM KONTINENTIMA SU PRONAĐENI OSTACI NEANDERTALCA. NAPIŠI TRI NALAZIŠTA NEANDERTALACA.</w:t>
                      </w:r>
                    </w:p>
                  </w:txbxContent>
                </v:textbox>
              </v:rect>
            </w:pict>
          </mc:Fallback>
        </mc:AlternateContent>
      </w:r>
      <w:r w:rsidR="00496C82">
        <w:rPr>
          <w:noProof/>
          <w:lang w:eastAsia="hr-HR"/>
        </w:rPr>
        <w:drawing>
          <wp:inline distT="0" distB="0" distL="0" distR="0" wp14:anchorId="64EAEC3E" wp14:editId="2111D2B3">
            <wp:extent cx="4757352" cy="3091454"/>
            <wp:effectExtent l="0" t="0" r="5715" b="0"/>
            <wp:docPr id="10" name="Slika 10" descr="Image result for map neanderthal 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p neanderthal si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69" cy="310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82" w:rsidRDefault="00496C82"/>
    <w:p w:rsidR="00AC6C7B" w:rsidRDefault="002C084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3522980</wp:posOffset>
                </wp:positionV>
                <wp:extent cx="5715000" cy="695325"/>
                <wp:effectExtent l="0" t="0" r="19050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841" w:rsidRDefault="002C0841" w:rsidP="002C0841">
                            <w:r>
                              <w:t xml:space="preserve">NAPRAVI </w:t>
                            </w:r>
                            <w:r w:rsidR="00496C82">
                              <w:t xml:space="preserve">KAMENO ORUŽJE </w:t>
                            </w:r>
                            <w:r>
                              <w:t xml:space="preserve">KORISTEĆI ŠTAP, KAMEN I KONOP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7" o:spid="_x0000_s1028" style="position:absolute;margin-left:4.15pt;margin-top:277.4pt;width:450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" fillcolor="#5b9bd5 [3204]" strokecolor="#1f4d78 [1604]" strokeweight="1pt">
                <v:textbox>
                  <w:txbxContent>
                    <w:p w:rsidR="002C0841" w:rsidRDefault="002C0841" w:rsidP="002C0841">
                      <w:r>
                        <w:t xml:space="preserve">NAPRAVI </w:t>
                      </w:r>
                      <w:r w:rsidR="00496C82">
                        <w:t xml:space="preserve">KAMENO ORUŽJE </w:t>
                      </w:r>
                      <w:r>
                        <w:t xml:space="preserve">KORISTEĆI ŠTAP, KAMEN I KONOP </w:t>
                      </w:r>
                    </w:p>
                  </w:txbxContent>
                </v:textbox>
              </v:rect>
            </w:pict>
          </mc:Fallback>
        </mc:AlternateContent>
      </w:r>
      <w:r w:rsidR="009714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236855</wp:posOffset>
                </wp:positionV>
                <wp:extent cx="2543175" cy="2867025"/>
                <wp:effectExtent l="0" t="0" r="28575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86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841" w:rsidRPr="002C0841" w:rsidRDefault="002C0841" w:rsidP="009714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841">
                              <w:rPr>
                                <w:sz w:val="28"/>
                                <w:szCs w:val="28"/>
                              </w:rPr>
                              <w:t>ANALIZIRAJ SLIKU!</w:t>
                            </w:r>
                          </w:p>
                          <w:p w:rsidR="009714BD" w:rsidRPr="002C0841" w:rsidRDefault="009714BD" w:rsidP="009714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841">
                              <w:rPr>
                                <w:sz w:val="28"/>
                                <w:szCs w:val="28"/>
                              </w:rPr>
                              <w:t>OD KOJEG MATERIJALA SU NENADERTALCI PRAVILI ORUŽJE?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28" style="position:absolute;margin-left:245.65pt;margin-top:18.65pt;width:200.25pt;height:2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" fillcolor="#5b9bd5 [3204]" strokecolor="#1f4d78 [1604]" strokeweight="1pt">
                <v:textbox>
                  <w:txbxContent>
                    <w:p w:rsidR="002C0841" w:rsidRPr="002C0841" w:rsidRDefault="002C0841" w:rsidP="009714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0841">
                        <w:rPr>
                          <w:sz w:val="28"/>
                          <w:szCs w:val="28"/>
                        </w:rPr>
                        <w:t>ANALIZIRAJ SLIKU!</w:t>
                      </w:r>
                    </w:p>
                    <w:p w:rsidR="009714BD" w:rsidRPr="002C0841" w:rsidRDefault="009714BD" w:rsidP="009714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0841">
                        <w:rPr>
                          <w:sz w:val="28"/>
                          <w:szCs w:val="28"/>
                        </w:rPr>
                        <w:t>OD KOJEG MATERIJALA SU NENADERTALCI PRAVILI ORUŽJE?</w:t>
                      </w:r>
                    </w:p>
                  </w:txbxContent>
                </v:textbox>
              </v:rect>
            </w:pict>
          </mc:Fallback>
        </mc:AlternateContent>
      </w:r>
      <w:r w:rsidR="00A22F59">
        <w:br w:type="textWrapping" w:clear="all"/>
      </w:r>
      <w:r w:rsidR="007C3A7E">
        <w:rPr>
          <w:noProof/>
          <w:lang w:eastAsia="hr-HR"/>
        </w:rPr>
        <w:drawing>
          <wp:inline distT="0" distB="0" distL="0" distR="0" wp14:anchorId="30754C8E" wp14:editId="4B98AE0C">
            <wp:extent cx="3009900" cy="3009900"/>
            <wp:effectExtent l="0" t="0" r="0" b="0"/>
            <wp:docPr id="5" name="Slika 5" descr="Image result for NEANDERTHAL w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EANDERTHAL wa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82" w:rsidRDefault="00496C82"/>
    <w:p w:rsidR="00496C82" w:rsidRDefault="00496C82"/>
    <w:sectPr w:rsidR="0049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29" w:rsidRDefault="002D5A29" w:rsidP="00FB3F78">
      <w:pPr>
        <w:spacing w:after="0" w:line="240" w:lineRule="auto"/>
      </w:pPr>
      <w:r>
        <w:separator/>
      </w:r>
    </w:p>
  </w:endnote>
  <w:endnote w:type="continuationSeparator" w:id="0">
    <w:p w:rsidR="002D5A29" w:rsidRDefault="002D5A29" w:rsidP="00FB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29" w:rsidRDefault="002D5A29" w:rsidP="00FB3F78">
      <w:pPr>
        <w:spacing w:after="0" w:line="240" w:lineRule="auto"/>
      </w:pPr>
      <w:r>
        <w:separator/>
      </w:r>
    </w:p>
  </w:footnote>
  <w:footnote w:type="continuationSeparator" w:id="0">
    <w:p w:rsidR="002D5A29" w:rsidRDefault="002D5A29" w:rsidP="00FB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7B"/>
    <w:rsid w:val="00056179"/>
    <w:rsid w:val="00103424"/>
    <w:rsid w:val="001120B2"/>
    <w:rsid w:val="0012252E"/>
    <w:rsid w:val="001260DE"/>
    <w:rsid w:val="001843DA"/>
    <w:rsid w:val="001972BA"/>
    <w:rsid w:val="001E581D"/>
    <w:rsid w:val="00210AEE"/>
    <w:rsid w:val="0024515A"/>
    <w:rsid w:val="002B1995"/>
    <w:rsid w:val="002C0841"/>
    <w:rsid w:val="002D5A29"/>
    <w:rsid w:val="00323D32"/>
    <w:rsid w:val="003368D9"/>
    <w:rsid w:val="003768CC"/>
    <w:rsid w:val="003A64FC"/>
    <w:rsid w:val="003B2E6C"/>
    <w:rsid w:val="003B589D"/>
    <w:rsid w:val="00415415"/>
    <w:rsid w:val="004207EE"/>
    <w:rsid w:val="00434606"/>
    <w:rsid w:val="00434633"/>
    <w:rsid w:val="004379AD"/>
    <w:rsid w:val="00450701"/>
    <w:rsid w:val="004529C0"/>
    <w:rsid w:val="00460CA1"/>
    <w:rsid w:val="00496C82"/>
    <w:rsid w:val="004C411A"/>
    <w:rsid w:val="00546579"/>
    <w:rsid w:val="00550F7E"/>
    <w:rsid w:val="00563418"/>
    <w:rsid w:val="00593768"/>
    <w:rsid w:val="005B2118"/>
    <w:rsid w:val="005C6B78"/>
    <w:rsid w:val="00624A7E"/>
    <w:rsid w:val="00674B7B"/>
    <w:rsid w:val="006C55CD"/>
    <w:rsid w:val="006D39F1"/>
    <w:rsid w:val="0074661D"/>
    <w:rsid w:val="00750360"/>
    <w:rsid w:val="00797ABF"/>
    <w:rsid w:val="007C3A7E"/>
    <w:rsid w:val="00812D5E"/>
    <w:rsid w:val="00821ECC"/>
    <w:rsid w:val="0090747E"/>
    <w:rsid w:val="00946976"/>
    <w:rsid w:val="00961AD0"/>
    <w:rsid w:val="009714BD"/>
    <w:rsid w:val="009868BF"/>
    <w:rsid w:val="009D4C40"/>
    <w:rsid w:val="009E6E87"/>
    <w:rsid w:val="00A22F59"/>
    <w:rsid w:val="00A50C41"/>
    <w:rsid w:val="00AC6C7B"/>
    <w:rsid w:val="00AD0691"/>
    <w:rsid w:val="00B5708D"/>
    <w:rsid w:val="00B63968"/>
    <w:rsid w:val="00B64E9B"/>
    <w:rsid w:val="00B93572"/>
    <w:rsid w:val="00BE1ECA"/>
    <w:rsid w:val="00C328A6"/>
    <w:rsid w:val="00C54C0C"/>
    <w:rsid w:val="00C735C0"/>
    <w:rsid w:val="00D03EB1"/>
    <w:rsid w:val="00D23B93"/>
    <w:rsid w:val="00D3711F"/>
    <w:rsid w:val="00D4107D"/>
    <w:rsid w:val="00D61BE2"/>
    <w:rsid w:val="00D63EE1"/>
    <w:rsid w:val="00D7024F"/>
    <w:rsid w:val="00D909AC"/>
    <w:rsid w:val="00DE35CC"/>
    <w:rsid w:val="00E242AD"/>
    <w:rsid w:val="00EA560A"/>
    <w:rsid w:val="00EC4AE3"/>
    <w:rsid w:val="00ED36B8"/>
    <w:rsid w:val="00F066E4"/>
    <w:rsid w:val="00F218B3"/>
    <w:rsid w:val="00F65EF7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0172"/>
  <w15:chartTrackingRefBased/>
  <w15:docId w15:val="{196FDE72-D51D-4A49-80B1-365FDAF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71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1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52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B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F78"/>
  </w:style>
  <w:style w:type="paragraph" w:styleId="Podnoje">
    <w:name w:val="footer"/>
    <w:basedOn w:val="Normal"/>
    <w:link w:val="PodnojeChar"/>
    <w:uiPriority w:val="99"/>
    <w:unhideWhenUsed/>
    <w:rsid w:val="00FB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</dc:creator>
  <cp:keywords/>
  <dc:description/>
  <cp:lastModifiedBy>Andrija</cp:lastModifiedBy>
  <cp:revision>5</cp:revision>
  <cp:lastPrinted>2019-09-22T14:46:00Z</cp:lastPrinted>
  <dcterms:created xsi:type="dcterms:W3CDTF">2019-09-21T13:13:00Z</dcterms:created>
  <dcterms:modified xsi:type="dcterms:W3CDTF">2019-09-30T16:18:00Z</dcterms:modified>
</cp:coreProperties>
</file>