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6A" w:rsidRPr="0072468C" w:rsidRDefault="00F6286A" w:rsidP="0072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r w:rsidRPr="007246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USTAŠKI REŽIM I TEROR – PROGONI I LOGORI</w:t>
      </w:r>
    </w:p>
    <w:p w:rsidR="00F6286A" w:rsidRPr="0072468C" w:rsidRDefault="00F04842" w:rsidP="0072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2468C">
        <w:rPr>
          <w:rFonts w:ascii="Times New Roman" w:hAnsi="Times New Roman" w:cs="Times New Roman"/>
          <w:color w:val="000000"/>
          <w:sz w:val="32"/>
          <w:szCs w:val="32"/>
        </w:rPr>
        <w:t>rad na izvorima</w:t>
      </w:r>
    </w:p>
    <w:p w:rsidR="00F6286A" w:rsidRPr="00F6286A" w:rsidRDefault="00F6286A" w:rsidP="0067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PROČITAJTE </w:t>
      </w:r>
    </w:p>
    <w:p w:rsidR="00F6286A" w:rsidRPr="00677AB6" w:rsidRDefault="00F6286A" w:rsidP="00677AB6">
      <w:pPr>
        <w:pStyle w:val="Default"/>
        <w:jc w:val="both"/>
      </w:pPr>
      <w:r w:rsidRPr="00677AB6">
        <w:t xml:space="preserve">Odmah po uspostavi NDH, poglavnik je donio </w:t>
      </w:r>
      <w:r w:rsidRPr="00677AB6">
        <w:rPr>
          <w:b/>
          <w:bCs/>
        </w:rPr>
        <w:t xml:space="preserve">rasne zakone </w:t>
      </w:r>
      <w:r w:rsidRPr="00677AB6">
        <w:t xml:space="preserve">po uzoru na Njemačku. Cilj tih zakona bio je </w:t>
      </w:r>
      <w:r w:rsidRPr="00677AB6">
        <w:rPr>
          <w:i/>
          <w:iCs/>
        </w:rPr>
        <w:t>«očuvanje čiste hrvatske nacije i čistog hrvatskog životnog prostora</w:t>
      </w:r>
      <w:r w:rsidRPr="00677AB6">
        <w:t xml:space="preserve">». Zakoni su bili usmjereni protiv Židova i Roma, ali i protiv </w:t>
      </w:r>
      <w:r w:rsidRPr="00677AB6">
        <w:rPr>
          <w:b/>
          <w:bCs/>
        </w:rPr>
        <w:t>Srba</w:t>
      </w:r>
      <w:r w:rsidRPr="00677AB6">
        <w:t>, koji su na teritoriju NDH činili trećinu stanovništva. Srpsko pitanje u NDH pokušalo se riješiti na tri načina – prisilnim prelaskom na katoličanstvo, prisilnim iseljavanjem u Srbiju te na kraju masovnim ubijanjem. Ustaške postrojbe uništavale su čitava srpska sela u Hrvatskoj i BiH, a mnogo je Srba našlo smrt u koncentracijskim logorima. Židovima, kojih je 1941. u Hrvatskoj živjelo oko 36 000, najprije je oduzeta sva imovina, a zatim su, kao «</w:t>
      </w:r>
      <w:r w:rsidRPr="00677AB6">
        <w:rPr>
          <w:i/>
          <w:iCs/>
        </w:rPr>
        <w:t>odvajkada neprijatelji hrvatskog naroda</w:t>
      </w:r>
      <w:r w:rsidRPr="00677AB6">
        <w:t xml:space="preserve">», otpremljeni u logore, u kojima su većinom ubijeni. </w:t>
      </w:r>
    </w:p>
    <w:p w:rsidR="00F6286A" w:rsidRPr="00F6286A" w:rsidRDefault="00F6286A" w:rsidP="0067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86A">
        <w:rPr>
          <w:rFonts w:ascii="Times New Roman" w:hAnsi="Times New Roman" w:cs="Times New Roman"/>
          <w:color w:val="000000"/>
          <w:sz w:val="24"/>
          <w:szCs w:val="24"/>
        </w:rPr>
        <w:t>Progonjeni su svi koji su mogli značiti opasnost za ustaški režim: komunisti, istaknuti članovi HSS-a (</w:t>
      </w:r>
      <w:proofErr w:type="spellStart"/>
      <w:r w:rsidRPr="00F6286A">
        <w:rPr>
          <w:rFonts w:ascii="Times New Roman" w:hAnsi="Times New Roman" w:cs="Times New Roman"/>
          <w:color w:val="000000"/>
          <w:sz w:val="24"/>
          <w:szCs w:val="24"/>
        </w:rPr>
        <w:t>Vladko</w:t>
      </w:r>
      <w:proofErr w:type="spellEnd"/>
      <w:r w:rsidRPr="00F6286A">
        <w:rPr>
          <w:rFonts w:ascii="Times New Roman" w:hAnsi="Times New Roman" w:cs="Times New Roman"/>
          <w:color w:val="000000"/>
          <w:sz w:val="24"/>
          <w:szCs w:val="24"/>
        </w:rPr>
        <w:t xml:space="preserve"> Maček je proveo 6 mjeseci u Jasenovcu, a zatim je do kraja rata bio u kućnom pritvoru), antifašisti i drugi. Zatvarani su čak i oni koji su slušali britanske i američke radio-postaje. </w:t>
      </w:r>
    </w:p>
    <w:p w:rsidR="00F6286A" w:rsidRPr="00F6286A" w:rsidRDefault="00F6286A" w:rsidP="0067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86A">
        <w:rPr>
          <w:rFonts w:ascii="Times New Roman" w:hAnsi="Times New Roman" w:cs="Times New Roman"/>
          <w:color w:val="000000"/>
          <w:sz w:val="24"/>
          <w:szCs w:val="24"/>
        </w:rPr>
        <w:t xml:space="preserve">Glavni i najveći ustaški logor bio je </w:t>
      </w:r>
      <w:r w:rsidRPr="00F62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Jasenovac</w:t>
      </w:r>
      <w:r w:rsidRPr="00F6286A">
        <w:rPr>
          <w:rFonts w:ascii="Times New Roman" w:hAnsi="Times New Roman" w:cs="Times New Roman"/>
          <w:color w:val="000000"/>
          <w:sz w:val="24"/>
          <w:szCs w:val="24"/>
        </w:rPr>
        <w:t xml:space="preserve">. On je nastao ljeti 1941. i postojao do kraja rata. Bio je logor za likvidaciju, u kome su logoraši nakon mučenja masovno ubijani. Točan broj žrtava Jasenovca nije utvrđen, a različiti povjesničari pišu o brojkama od 70.000 pa sve do 200.000 ubijenih. Najvjerojatnija je brojka između 80 000 i 100 000 žrtava. Ostali logori bili su Stara Gradiška, </w:t>
      </w:r>
      <w:proofErr w:type="spellStart"/>
      <w:r w:rsidRPr="00F6286A">
        <w:rPr>
          <w:rFonts w:ascii="Times New Roman" w:hAnsi="Times New Roman" w:cs="Times New Roman"/>
          <w:color w:val="000000"/>
          <w:sz w:val="24"/>
          <w:szCs w:val="24"/>
        </w:rPr>
        <w:t>Jadovno</w:t>
      </w:r>
      <w:proofErr w:type="spellEnd"/>
      <w:r w:rsidRPr="00F6286A">
        <w:rPr>
          <w:rFonts w:ascii="Times New Roman" w:hAnsi="Times New Roman" w:cs="Times New Roman"/>
          <w:color w:val="000000"/>
          <w:sz w:val="24"/>
          <w:szCs w:val="24"/>
        </w:rPr>
        <w:t xml:space="preserve"> kraj Gospića, </w:t>
      </w:r>
      <w:proofErr w:type="spellStart"/>
      <w:r w:rsidRPr="00F6286A">
        <w:rPr>
          <w:rFonts w:ascii="Times New Roman" w:hAnsi="Times New Roman" w:cs="Times New Roman"/>
          <w:color w:val="000000"/>
          <w:sz w:val="24"/>
          <w:szCs w:val="24"/>
        </w:rPr>
        <w:t>Krščica</w:t>
      </w:r>
      <w:proofErr w:type="spellEnd"/>
      <w:r w:rsidRPr="00F6286A">
        <w:rPr>
          <w:rFonts w:ascii="Times New Roman" w:hAnsi="Times New Roman" w:cs="Times New Roman"/>
          <w:color w:val="000000"/>
          <w:sz w:val="24"/>
          <w:szCs w:val="24"/>
        </w:rPr>
        <w:t xml:space="preserve"> u BiH, </w:t>
      </w:r>
      <w:proofErr w:type="spellStart"/>
      <w:r w:rsidRPr="00F6286A">
        <w:rPr>
          <w:rFonts w:ascii="Times New Roman" w:hAnsi="Times New Roman" w:cs="Times New Roman"/>
          <w:color w:val="000000"/>
          <w:sz w:val="24"/>
          <w:szCs w:val="24"/>
        </w:rPr>
        <w:t>Loborgrad</w:t>
      </w:r>
      <w:proofErr w:type="spellEnd"/>
      <w:r w:rsidRPr="00F6286A">
        <w:rPr>
          <w:rFonts w:ascii="Times New Roman" w:hAnsi="Times New Roman" w:cs="Times New Roman"/>
          <w:color w:val="000000"/>
          <w:sz w:val="24"/>
          <w:szCs w:val="24"/>
        </w:rPr>
        <w:t xml:space="preserve"> u Zagorju, Đakovo, Tenja i dr. </w:t>
      </w:r>
    </w:p>
    <w:p w:rsidR="00F6286A" w:rsidRPr="00677AB6" w:rsidRDefault="00F6286A" w:rsidP="00677AB6">
      <w:pPr>
        <w:pStyle w:val="Default"/>
        <w:jc w:val="both"/>
      </w:pPr>
      <w:r w:rsidRPr="00677AB6">
        <w:t xml:space="preserve">Progonima, teroru i zločinima u NDH suprotstavio se je i zagrebački nadbiskup </w:t>
      </w:r>
      <w:r w:rsidRPr="00677AB6">
        <w:rPr>
          <w:b/>
          <w:bCs/>
        </w:rPr>
        <w:t>Stepinac</w:t>
      </w:r>
      <w:r w:rsidRPr="00677AB6">
        <w:t>, koji je ispočetka pozdravio osnivanje NDH. U pismima Paveliću Stepinac piše da je «</w:t>
      </w:r>
      <w:r w:rsidRPr="00677AB6">
        <w:rPr>
          <w:i/>
          <w:iCs/>
        </w:rPr>
        <w:t>čitav jasenovački logor sramotna ljaga za Nezavisnu Državu Hrvatsku».</w:t>
      </w:r>
    </w:p>
    <w:p w:rsidR="00F6286A" w:rsidRPr="00677AB6" w:rsidRDefault="00F6286A" w:rsidP="00677AB6">
      <w:pPr>
        <w:pStyle w:val="Default"/>
        <w:jc w:val="both"/>
      </w:pPr>
    </w:p>
    <w:p w:rsidR="00F6286A" w:rsidRPr="00677AB6" w:rsidRDefault="00F6286A" w:rsidP="00677AB6">
      <w:pPr>
        <w:pStyle w:val="Default"/>
        <w:jc w:val="both"/>
      </w:pPr>
      <w:r w:rsidRPr="00677AB6">
        <w:t xml:space="preserve"> </w:t>
      </w:r>
      <w:r w:rsidRPr="00677AB6">
        <w:rPr>
          <w:b/>
          <w:bCs/>
        </w:rPr>
        <w:t xml:space="preserve">USTAŠKI TEROR – izvori </w:t>
      </w:r>
    </w:p>
    <w:p w:rsidR="00F6286A" w:rsidRPr="00677AB6" w:rsidRDefault="00F6286A" w:rsidP="00677AB6">
      <w:pPr>
        <w:pStyle w:val="Default"/>
        <w:jc w:val="both"/>
      </w:pPr>
      <w:r w:rsidRPr="00677AB6">
        <w:rPr>
          <w:b/>
          <w:bCs/>
        </w:rPr>
        <w:t xml:space="preserve">Logor u Staroj Gradišci bio je sastavni dio kompleksa logora Jasenovac. U logoru je bio zatvoren i Ilija Jakovljević, ugledni član HSS-a. Poslije rata opisao je svoja sjećanja u knjizi „Konclogor na Savi“. Pročitajte odlomak koji govori o groznim uvjetima života u logoru: </w:t>
      </w:r>
    </w:p>
    <w:p w:rsidR="00F6286A" w:rsidRPr="00677AB6" w:rsidRDefault="00F6286A" w:rsidP="00677AB6">
      <w:pPr>
        <w:pStyle w:val="Default"/>
        <w:jc w:val="both"/>
      </w:pPr>
      <w:r w:rsidRPr="00677AB6">
        <w:rPr>
          <w:i/>
          <w:iCs/>
        </w:rPr>
        <w:t xml:space="preserve">„ Ispod ćelije je podrum koji je u proljeće bio pun vode koja je, </w:t>
      </w:r>
      <w:proofErr w:type="spellStart"/>
      <w:r w:rsidRPr="00677AB6">
        <w:rPr>
          <w:i/>
          <w:iCs/>
        </w:rPr>
        <w:t>izmješana</w:t>
      </w:r>
      <w:proofErr w:type="spellEnd"/>
      <w:r w:rsidRPr="00677AB6">
        <w:rPr>
          <w:i/>
          <w:iCs/>
        </w:rPr>
        <w:t xml:space="preserve"> s izmetom, prodirala iz Save kroz kanal. Kanal se prije rata prije podizanja vodostaja Save </w:t>
      </w:r>
    </w:p>
    <w:p w:rsidR="00F6286A" w:rsidRPr="00677AB6" w:rsidRDefault="00F6286A" w:rsidP="00677AB6">
      <w:pPr>
        <w:pStyle w:val="Default"/>
        <w:jc w:val="both"/>
      </w:pPr>
      <w:r w:rsidRPr="00677AB6">
        <w:rPr>
          <w:i/>
          <w:iCs/>
        </w:rPr>
        <w:t xml:space="preserve">zatvarao. (...) Ustaše, preuzevši bivšu kaznionu, nisu to znali, ostavili su u proljeće kanal otvoren i voda iz Save napunila je podrum. (...) Da ugase žeđ, izbezumljeni zatvorenici spuštali su cipele do podrumskog prozorčića. Tako su se opskrbljivali vodom.(...) Jedan zatvorenik koji je morao prati hodnik, </w:t>
      </w:r>
      <w:proofErr w:type="spellStart"/>
      <w:r w:rsidRPr="00677AB6">
        <w:rPr>
          <w:i/>
          <w:iCs/>
        </w:rPr>
        <w:t>ispripovijedio</w:t>
      </w:r>
      <w:proofErr w:type="spellEnd"/>
      <w:r w:rsidRPr="00677AB6">
        <w:rPr>
          <w:i/>
          <w:iCs/>
        </w:rPr>
        <w:t xml:space="preserve"> mi je: </w:t>
      </w:r>
    </w:p>
    <w:p w:rsidR="00F6286A" w:rsidRDefault="00F6286A" w:rsidP="00677AB6">
      <w:pPr>
        <w:pStyle w:val="Default"/>
        <w:jc w:val="both"/>
        <w:rPr>
          <w:i/>
          <w:iCs/>
        </w:rPr>
      </w:pPr>
      <w:r w:rsidRPr="00677AB6">
        <w:rPr>
          <w:i/>
          <w:iCs/>
        </w:rPr>
        <w:t xml:space="preserve">- Od svih poslova ovaj je bio najstrašniji. Donesem kantu s vodom i zapljusnem hodnik. Ispod vrata proklete ćelije pokažu se prsti. To netko kvasi ruke. Vidim također gdjekoju žlicu. Nesretnik hvata prljavu vodu. Neki podmeću cipele, a neki legnu na pod i ližu zamazanu tekućinu...“ </w:t>
      </w:r>
    </w:p>
    <w:p w:rsidR="0072468C" w:rsidRPr="00677AB6" w:rsidRDefault="0072468C" w:rsidP="00677AB6">
      <w:pPr>
        <w:pStyle w:val="Default"/>
        <w:jc w:val="both"/>
      </w:pPr>
    </w:p>
    <w:p w:rsidR="00F6286A" w:rsidRPr="0072468C" w:rsidRDefault="00F6286A" w:rsidP="00677AB6">
      <w:pPr>
        <w:pStyle w:val="Default"/>
        <w:jc w:val="both"/>
        <w:rPr>
          <w:b/>
        </w:rPr>
      </w:pPr>
      <w:r w:rsidRPr="0072468C">
        <w:rPr>
          <w:b/>
        </w:rPr>
        <w:t xml:space="preserve">ODGOVORITE: </w:t>
      </w:r>
    </w:p>
    <w:p w:rsidR="00F6286A" w:rsidRPr="00677AB6" w:rsidRDefault="00F6286A" w:rsidP="00677AB6">
      <w:pPr>
        <w:pStyle w:val="Default"/>
        <w:jc w:val="both"/>
      </w:pPr>
      <w:r w:rsidRPr="00677AB6">
        <w:rPr>
          <w:b/>
          <w:bCs/>
        </w:rPr>
        <w:t xml:space="preserve">Tko je pisac izvora? O kojem je logoru riječ? Koji je glavni problem zatvorenika opisan? Što vas je u izvoru najviše zaprepastilo/dirnulo? </w:t>
      </w:r>
    </w:p>
    <w:p w:rsidR="00F6286A" w:rsidRPr="00677AB6" w:rsidRDefault="00F6286A" w:rsidP="00677AB6">
      <w:pPr>
        <w:pStyle w:val="Default"/>
        <w:jc w:val="both"/>
        <w:rPr>
          <w:b/>
          <w:bCs/>
        </w:rPr>
      </w:pPr>
    </w:p>
    <w:p w:rsidR="00F6286A" w:rsidRPr="00677AB6" w:rsidRDefault="00F6286A" w:rsidP="00677AB6">
      <w:pPr>
        <w:pStyle w:val="Default"/>
        <w:jc w:val="both"/>
        <w:rPr>
          <w:b/>
          <w:bCs/>
        </w:rPr>
      </w:pPr>
    </w:p>
    <w:p w:rsidR="00F6286A" w:rsidRPr="00677AB6" w:rsidRDefault="00F6286A" w:rsidP="00677AB6">
      <w:pPr>
        <w:pStyle w:val="Default"/>
        <w:jc w:val="both"/>
      </w:pPr>
      <w:r w:rsidRPr="00677AB6">
        <w:rPr>
          <w:b/>
          <w:bCs/>
        </w:rPr>
        <w:t xml:space="preserve">USTAŠKI TEROR – izvori </w:t>
      </w:r>
    </w:p>
    <w:p w:rsidR="00F6286A" w:rsidRPr="00677AB6" w:rsidRDefault="00F6286A" w:rsidP="00677AB6">
      <w:pPr>
        <w:pStyle w:val="Default"/>
        <w:jc w:val="both"/>
      </w:pPr>
      <w:r w:rsidRPr="00677AB6">
        <w:rPr>
          <w:b/>
          <w:bCs/>
        </w:rPr>
        <w:t xml:space="preserve">Osim Židova, rasni su se zakonu u NDH odnosili i na Rome. U logorima ih je stradalo na tisuće, ali se njihov broj niti približno ne može utvrditi, jer o njima ustaše nisu vodili </w:t>
      </w:r>
      <w:r w:rsidRPr="00677AB6">
        <w:rPr>
          <w:b/>
          <w:bCs/>
        </w:rPr>
        <w:lastRenderedPageBreak/>
        <w:t xml:space="preserve">spiskove. Pročitajte odlomak iz knjige „Konclogor na Savi“ Ilije Jakovljevića u kome je zabilježen razgovor autora s jednim ustaškim čuvarem logora. Ilija i čuvar bili su u dobrim odnosima te se dogovaraju kako će se nakon rata naći u Zagrebu i proveseliti: </w:t>
      </w:r>
    </w:p>
    <w:p w:rsidR="00F6286A" w:rsidRPr="00677AB6" w:rsidRDefault="00F6286A" w:rsidP="00677AB6">
      <w:pPr>
        <w:pStyle w:val="Default"/>
        <w:jc w:val="both"/>
      </w:pPr>
      <w:r w:rsidRPr="00677AB6">
        <w:rPr>
          <w:i/>
          <w:iCs/>
        </w:rPr>
        <w:t xml:space="preserve">„Ja: Uzet ćemo nekog </w:t>
      </w:r>
      <w:proofErr w:type="spellStart"/>
      <w:r w:rsidRPr="00677AB6">
        <w:rPr>
          <w:i/>
          <w:iCs/>
        </w:rPr>
        <w:t>ciganina</w:t>
      </w:r>
      <w:proofErr w:type="spellEnd"/>
      <w:r w:rsidRPr="00677AB6">
        <w:rPr>
          <w:i/>
          <w:iCs/>
        </w:rPr>
        <w:t xml:space="preserve">, pa neka nam svira i pjeva – uz svirku i pjesmu bolje se pije. </w:t>
      </w:r>
    </w:p>
    <w:p w:rsidR="00F6286A" w:rsidRPr="00677AB6" w:rsidRDefault="00F6286A" w:rsidP="00677AB6">
      <w:pPr>
        <w:pStyle w:val="Default"/>
        <w:jc w:val="both"/>
      </w:pPr>
      <w:r w:rsidRPr="00677AB6">
        <w:rPr>
          <w:i/>
          <w:iCs/>
        </w:rPr>
        <w:t xml:space="preserve">Čuvar: Gdje su ti cigani, đavo te odnio? Nema ih više. </w:t>
      </w:r>
    </w:p>
    <w:p w:rsidR="00F6286A" w:rsidRPr="00677AB6" w:rsidRDefault="00F6286A" w:rsidP="00677AB6">
      <w:pPr>
        <w:pStyle w:val="Default"/>
        <w:jc w:val="both"/>
      </w:pPr>
      <w:r w:rsidRPr="00677AB6">
        <w:rPr>
          <w:i/>
          <w:iCs/>
        </w:rPr>
        <w:t xml:space="preserve">Ja: Što? Valjda niste potamanili i svirače? Ja se s tim ne slažem. Nenadoknadive ljude treba štedjeti – tko će zamijeniti svirca </w:t>
      </w:r>
      <w:proofErr w:type="spellStart"/>
      <w:r w:rsidRPr="00677AB6">
        <w:rPr>
          <w:i/>
          <w:iCs/>
        </w:rPr>
        <w:t>ciganina</w:t>
      </w:r>
      <w:proofErr w:type="spellEnd"/>
      <w:r w:rsidRPr="00677AB6">
        <w:rPr>
          <w:i/>
          <w:iCs/>
        </w:rPr>
        <w:t xml:space="preserve">? </w:t>
      </w:r>
    </w:p>
    <w:p w:rsidR="00F6286A" w:rsidRPr="00677AB6" w:rsidRDefault="00F6286A" w:rsidP="00677AB6">
      <w:pPr>
        <w:pStyle w:val="Default"/>
        <w:jc w:val="both"/>
      </w:pPr>
      <w:r w:rsidRPr="00677AB6">
        <w:rPr>
          <w:i/>
          <w:iCs/>
        </w:rPr>
        <w:t xml:space="preserve">Čuvar: U novinama su objavljene bilješke kako se temeljito rješava cigansko pitanje. Cigani se neće više uokolo skitati, varati po sajmovima, krasti djecu... </w:t>
      </w:r>
    </w:p>
    <w:p w:rsidR="00F6286A" w:rsidRPr="00677AB6" w:rsidRDefault="00F6286A" w:rsidP="00677AB6">
      <w:pPr>
        <w:pStyle w:val="Default"/>
        <w:jc w:val="both"/>
      </w:pPr>
      <w:r w:rsidRPr="00677AB6">
        <w:rPr>
          <w:i/>
          <w:iCs/>
        </w:rPr>
        <w:t xml:space="preserve">Ja: Što su vam cigani smetali? Oni barem nisu političari. </w:t>
      </w:r>
    </w:p>
    <w:p w:rsidR="00F6286A" w:rsidRDefault="00F6286A" w:rsidP="00677AB6">
      <w:pPr>
        <w:pStyle w:val="Default"/>
        <w:jc w:val="both"/>
        <w:rPr>
          <w:i/>
          <w:iCs/>
        </w:rPr>
      </w:pPr>
      <w:r w:rsidRPr="00677AB6">
        <w:rPr>
          <w:i/>
          <w:iCs/>
        </w:rPr>
        <w:t xml:space="preserve">Čuvar: A što će nam cigani? Niti rade, niti vojsku služe...“ </w:t>
      </w:r>
    </w:p>
    <w:p w:rsidR="0072468C" w:rsidRPr="00677AB6" w:rsidRDefault="0072468C" w:rsidP="00677AB6">
      <w:pPr>
        <w:pStyle w:val="Default"/>
        <w:jc w:val="both"/>
      </w:pPr>
    </w:p>
    <w:p w:rsidR="00F6286A" w:rsidRPr="00677AB6" w:rsidRDefault="00F6286A" w:rsidP="00677AB6">
      <w:pPr>
        <w:pStyle w:val="Default"/>
        <w:jc w:val="both"/>
        <w:rPr>
          <w:b/>
          <w:bCs/>
        </w:rPr>
      </w:pPr>
      <w:r w:rsidRPr="00677AB6">
        <w:rPr>
          <w:b/>
          <w:bCs/>
        </w:rPr>
        <w:t xml:space="preserve">ODGOVORITE: Tko je pisac izvora? Tko i o čemu razgovara? Zašto Jakovljević šaljivo razgovara o sudbini Roma, iako je njome zapravo užasnut? </w:t>
      </w:r>
    </w:p>
    <w:p w:rsidR="00F6286A" w:rsidRPr="00677AB6" w:rsidRDefault="00F6286A" w:rsidP="00677AB6">
      <w:pPr>
        <w:pStyle w:val="Default"/>
        <w:jc w:val="both"/>
        <w:rPr>
          <w:b/>
          <w:bCs/>
        </w:rPr>
      </w:pPr>
    </w:p>
    <w:p w:rsidR="005E5CAE" w:rsidRPr="00677AB6" w:rsidRDefault="00677AB6" w:rsidP="00677AB6">
      <w:pPr>
        <w:pStyle w:val="Default"/>
        <w:jc w:val="both"/>
      </w:pPr>
      <w:r w:rsidRPr="00677AB6">
        <w:rPr>
          <w:b/>
          <w:bCs/>
        </w:rPr>
        <w:t xml:space="preserve">Svjedočenje </w:t>
      </w:r>
      <w:proofErr w:type="spellStart"/>
      <w:r w:rsidRPr="00677AB6">
        <w:rPr>
          <w:b/>
          <w:bCs/>
        </w:rPr>
        <w:t>Joke</w:t>
      </w:r>
      <w:proofErr w:type="spellEnd"/>
      <w:r w:rsidRPr="00677AB6">
        <w:rPr>
          <w:b/>
          <w:bCs/>
        </w:rPr>
        <w:t xml:space="preserve"> Nikolića iz </w:t>
      </w:r>
      <w:proofErr w:type="spellStart"/>
      <w:r w:rsidRPr="00677AB6">
        <w:rPr>
          <w:b/>
          <w:bCs/>
        </w:rPr>
        <w:t>Šarampova</w:t>
      </w:r>
      <w:proofErr w:type="spellEnd"/>
      <w:r w:rsidRPr="00677AB6">
        <w:rPr>
          <w:b/>
          <w:bCs/>
        </w:rPr>
        <w:t xml:space="preserve"> kod Čazme</w:t>
      </w:r>
    </w:p>
    <w:p w:rsidR="005E5CAE" w:rsidRPr="00677AB6" w:rsidRDefault="00677AB6" w:rsidP="00677AB6">
      <w:pPr>
        <w:pStyle w:val="Default"/>
        <w:jc w:val="both"/>
      </w:pPr>
      <w:r w:rsidRPr="00677AB6">
        <w:t>«...Otvoriše i naš vagon. Stanice nema. Desno vidim visok dimnjak, a slijeve strane naselje. Tamo desno, zapažam neko kolanje mase naroda, neko miješanje, potrčavanje. Da, to je industrija. Tako sam mislio. Istjeraše nas, postrojiše. Od vagona do logorskog prostora, a tada još nisam niti znao da je to logor, niti da je to Jasenovac, s obje strane ustaša do ustaše. Uveli su nas pod neku šupu i tu nas razvlastili od sve imovine. Sve su nam oduzeli i ono što je vrijedilo, a i ono što nije imalo skoro nikakvu vrijednost.</w:t>
      </w:r>
    </w:p>
    <w:p w:rsidR="005E5CAE" w:rsidRPr="00677AB6" w:rsidRDefault="00677AB6" w:rsidP="00677AB6">
      <w:pPr>
        <w:pStyle w:val="Default"/>
        <w:jc w:val="both"/>
      </w:pPr>
      <w:r w:rsidRPr="00677AB6">
        <w:t>Izdana je naredba da se svrstamo u kolonu. Ispred nas ustaša. Nekamo nas vodi. Prolazimo pored nekog jezera. Odveli su nas u nekakav prostor žicom zatvoren. Ma to je bilo jadno za gledati, a da i ne govorim kako je to bilo teško i lično doživljavati...» </w:t>
      </w:r>
      <w:r w:rsidRPr="00677AB6">
        <w:br/>
      </w:r>
      <w:r w:rsidRPr="00677AB6">
        <w:br/>
        <w:t xml:space="preserve">«Kada je noć već dobrim dijelom poodmakla, a jutro se približavalo, među nas uđoše razularene ljudske spodobe u uniformi ustaša i svima nam vezaše ruke na </w:t>
      </w:r>
      <w:proofErr w:type="spellStart"/>
      <w:r w:rsidRPr="00677AB6">
        <w:t>leđima.Sve</w:t>
      </w:r>
      <w:proofErr w:type="spellEnd"/>
      <w:r w:rsidRPr="00677AB6">
        <w:t xml:space="preserve"> nas </w:t>
      </w:r>
      <w:proofErr w:type="spellStart"/>
      <w:r w:rsidRPr="00677AB6">
        <w:t>potjeraše.Oko</w:t>
      </w:r>
      <w:proofErr w:type="spellEnd"/>
      <w:r w:rsidRPr="00677AB6">
        <w:t xml:space="preserve"> nas ustaše s debelim drvenim štapovima, udaraju, psuju, viču. </w:t>
      </w:r>
    </w:p>
    <w:p w:rsidR="005E5CAE" w:rsidRPr="00677AB6" w:rsidRDefault="00677AB6" w:rsidP="00677AB6">
      <w:pPr>
        <w:pStyle w:val="Default"/>
        <w:jc w:val="both"/>
      </w:pPr>
      <w:r w:rsidRPr="00677AB6">
        <w:t xml:space="preserve">U tom metežu dođosmo do obale rijeke. Ulazimo u skelu, a kada je napunismo, povučeni motornim čamcem začas pristadosmo uz drugu obalu. Izveli su nas na neku poljanu. Naredili su da sjednemo. Tako smo sjedili 15-20 minuta... </w:t>
      </w:r>
      <w:r w:rsidRPr="00677AB6">
        <w:br/>
        <w:t xml:space="preserve">... ..Ne znam tko, ali jedan od ustaša povikao je da ustanu svi muškarci i da se svrstaju u dvored. Žene i djeca ostadoše. Čak se i </w:t>
      </w:r>
      <w:proofErr w:type="spellStart"/>
      <w:r w:rsidRPr="00677AB6">
        <w:t>nepozdravismo</w:t>
      </w:r>
      <w:proofErr w:type="spellEnd"/>
      <w:r w:rsidRPr="00677AB6">
        <w:t xml:space="preserve">. Nismo se nadali rastanku.... </w:t>
      </w:r>
    </w:p>
    <w:p w:rsidR="005E5CAE" w:rsidRPr="00677AB6" w:rsidRDefault="00677AB6" w:rsidP="00677AB6">
      <w:pPr>
        <w:pStyle w:val="Default"/>
        <w:jc w:val="both"/>
      </w:pPr>
      <w:r w:rsidRPr="00677AB6">
        <w:t xml:space="preserve"> Korak po korak i zastadosmo. Došli smo do obale rijeke. Odvodili su pet po pet. Započe likvidacija.</w:t>
      </w:r>
    </w:p>
    <w:p w:rsidR="00F6286A" w:rsidRPr="00677AB6" w:rsidRDefault="00F6286A" w:rsidP="00677AB6">
      <w:pPr>
        <w:pStyle w:val="Default"/>
        <w:jc w:val="both"/>
      </w:pPr>
    </w:p>
    <w:p w:rsidR="00F6286A" w:rsidRPr="00677AB6" w:rsidRDefault="00F6286A" w:rsidP="00677AB6">
      <w:pPr>
        <w:pStyle w:val="Default"/>
        <w:jc w:val="both"/>
      </w:pPr>
      <w:r w:rsidRPr="00677AB6">
        <w:rPr>
          <w:b/>
          <w:bCs/>
        </w:rPr>
        <w:t xml:space="preserve">ODGOVORITE: Tko je pisac izvora? kakav je bio odnos ustaša prema zatvorenicima u logoru Jasenovac? Gdje se odvijala </w:t>
      </w:r>
      <w:proofErr w:type="spellStart"/>
      <w:r w:rsidRPr="00677AB6">
        <w:rPr>
          <w:b/>
          <w:bCs/>
        </w:rPr>
        <w:t>likvidacija?Što</w:t>
      </w:r>
      <w:proofErr w:type="spellEnd"/>
      <w:r w:rsidRPr="00677AB6">
        <w:rPr>
          <w:b/>
          <w:bCs/>
        </w:rPr>
        <w:t xml:space="preserve"> se događalo s imovinom zarobljenika?</w:t>
      </w:r>
    </w:p>
    <w:p w:rsidR="00F6286A" w:rsidRPr="00677AB6" w:rsidRDefault="00F6286A" w:rsidP="00677AB6">
      <w:pPr>
        <w:pStyle w:val="Default"/>
        <w:pageBreakBefore/>
        <w:jc w:val="both"/>
      </w:pPr>
      <w:r w:rsidRPr="00677AB6">
        <w:rPr>
          <w:b/>
          <w:bCs/>
        </w:rPr>
        <w:lastRenderedPageBreak/>
        <w:t xml:space="preserve">USTAŠKI TEROR – izvori </w:t>
      </w:r>
    </w:p>
    <w:p w:rsidR="00F6286A" w:rsidRPr="00677AB6" w:rsidRDefault="00F6286A" w:rsidP="00677AB6">
      <w:pPr>
        <w:pStyle w:val="Default"/>
        <w:jc w:val="both"/>
      </w:pPr>
      <w:r w:rsidRPr="00677AB6">
        <w:rPr>
          <w:b/>
          <w:bCs/>
        </w:rPr>
        <w:t xml:space="preserve">Židovka Rozalija </w:t>
      </w:r>
      <w:proofErr w:type="spellStart"/>
      <w:r w:rsidRPr="00677AB6">
        <w:rPr>
          <w:b/>
          <w:bCs/>
        </w:rPr>
        <w:t>Kremer</w:t>
      </w:r>
      <w:proofErr w:type="spellEnd"/>
      <w:r w:rsidRPr="00677AB6">
        <w:rPr>
          <w:b/>
          <w:bCs/>
        </w:rPr>
        <w:t xml:space="preserve"> napisala je Pavelićevom uredu 20.10. 1941. sljedeće pismo: </w:t>
      </w:r>
    </w:p>
    <w:p w:rsidR="00F6286A" w:rsidRDefault="00F6286A" w:rsidP="00677AB6">
      <w:pPr>
        <w:pStyle w:val="Default"/>
        <w:jc w:val="both"/>
      </w:pPr>
      <w:r w:rsidRPr="00677AB6">
        <w:rPr>
          <w:i/>
          <w:iCs/>
        </w:rPr>
        <w:t xml:space="preserve">„Majka sam 17 godišnje kćerke Bele zvane </w:t>
      </w:r>
      <w:proofErr w:type="spellStart"/>
      <w:r w:rsidRPr="00677AB6">
        <w:rPr>
          <w:i/>
          <w:iCs/>
        </w:rPr>
        <w:t>Beluška</w:t>
      </w:r>
      <w:proofErr w:type="spellEnd"/>
      <w:r w:rsidRPr="00677AB6">
        <w:rPr>
          <w:i/>
          <w:iCs/>
        </w:rPr>
        <w:t xml:space="preserve">. Moja kćer je uhapšena 1. srpnja 1941., potpuno bezrazložno </w:t>
      </w:r>
      <w:proofErr w:type="spellStart"/>
      <w:r w:rsidRPr="00677AB6">
        <w:rPr>
          <w:i/>
          <w:iCs/>
        </w:rPr>
        <w:t>t.j</w:t>
      </w:r>
      <w:proofErr w:type="spellEnd"/>
      <w:r w:rsidRPr="00677AB6">
        <w:rPr>
          <w:i/>
          <w:iCs/>
        </w:rPr>
        <w:t xml:space="preserve">. sa ostalim hapšenjima, koja su uslijedila proti </w:t>
      </w:r>
      <w:proofErr w:type="spellStart"/>
      <w:r w:rsidRPr="00677AB6">
        <w:rPr>
          <w:i/>
          <w:iCs/>
        </w:rPr>
        <w:t>židova</w:t>
      </w:r>
      <w:proofErr w:type="spellEnd"/>
      <w:r w:rsidRPr="00677AB6">
        <w:rPr>
          <w:i/>
          <w:iCs/>
        </w:rPr>
        <w:t xml:space="preserve"> i </w:t>
      </w:r>
      <w:proofErr w:type="spellStart"/>
      <w:r w:rsidRPr="00677AB6">
        <w:rPr>
          <w:i/>
          <w:iCs/>
        </w:rPr>
        <w:t>židovka</w:t>
      </w:r>
      <w:proofErr w:type="spellEnd"/>
      <w:r w:rsidRPr="00677AB6">
        <w:rPr>
          <w:i/>
          <w:iCs/>
        </w:rPr>
        <w:t xml:space="preserve"> iz </w:t>
      </w:r>
      <w:proofErr w:type="spellStart"/>
      <w:r w:rsidRPr="00677AB6">
        <w:rPr>
          <w:i/>
          <w:iCs/>
        </w:rPr>
        <w:t>Kustošije</w:t>
      </w:r>
      <w:proofErr w:type="spellEnd"/>
      <w:r w:rsidRPr="00677AB6">
        <w:rPr>
          <w:i/>
          <w:iCs/>
        </w:rPr>
        <w:t xml:space="preserve"> gdje imamo malu trgovinu mješovitom robom.(...) </w:t>
      </w:r>
      <w:proofErr w:type="spellStart"/>
      <w:r w:rsidRPr="00677AB6">
        <w:rPr>
          <w:i/>
          <w:iCs/>
        </w:rPr>
        <w:t>Nijesam</w:t>
      </w:r>
      <w:proofErr w:type="spellEnd"/>
      <w:r w:rsidRPr="00677AB6">
        <w:rPr>
          <w:i/>
          <w:iCs/>
        </w:rPr>
        <w:t xml:space="preserve"> mogla uopće saznati, gdje se moja kćer nalazi, te joj se zameo svaki trag. Napominjem, da se moja kćerka politikom nije nikada bavila, da živi od svog djetinjstva sa mnom u </w:t>
      </w:r>
      <w:proofErr w:type="spellStart"/>
      <w:r w:rsidRPr="00677AB6">
        <w:rPr>
          <w:i/>
          <w:iCs/>
        </w:rPr>
        <w:t>Kustošiji</w:t>
      </w:r>
      <w:proofErr w:type="spellEnd"/>
      <w:r w:rsidRPr="00677AB6">
        <w:rPr>
          <w:i/>
          <w:iCs/>
        </w:rPr>
        <w:t xml:space="preserve">, te da mi pomaže u mojoj trgovini. Moja kćer je bila mlada i vrlo dobra djevojka, te su je svi ljudi vrlo voljeli, jer je prema svakome bila ljubazna, uvijek nasmiješena i spremna svakome pomoći. Molim, da me se obavijesti, što je sa mojom kćerkom, je li ista na životu, te ukoliko jeste u kojem se logoru nalazi da bi joj mogla poslati barem malo toploga rublja, jer ne može u jednoj </w:t>
      </w:r>
      <w:proofErr w:type="spellStart"/>
      <w:r w:rsidRPr="00677AB6">
        <w:rPr>
          <w:i/>
          <w:iCs/>
        </w:rPr>
        <w:t>lahkoj</w:t>
      </w:r>
      <w:proofErr w:type="spellEnd"/>
      <w:r w:rsidRPr="00677AB6">
        <w:rPr>
          <w:i/>
          <w:iCs/>
        </w:rPr>
        <w:t xml:space="preserve"> ženskoj haljini u kakvoj je otišla provesti cijelu zimu...“ </w:t>
      </w:r>
      <w:r w:rsidRPr="00677AB6">
        <w:t xml:space="preserve">(Bela je u trenutku dok je majka pisala ovo pismo bila već ubijena.) </w:t>
      </w:r>
    </w:p>
    <w:p w:rsidR="0072468C" w:rsidRPr="00677AB6" w:rsidRDefault="0072468C" w:rsidP="00677AB6">
      <w:pPr>
        <w:pStyle w:val="Default"/>
        <w:jc w:val="both"/>
      </w:pPr>
    </w:p>
    <w:p w:rsidR="00F6286A" w:rsidRPr="00677AB6" w:rsidRDefault="00F6286A" w:rsidP="00677AB6">
      <w:pPr>
        <w:pStyle w:val="Default"/>
        <w:jc w:val="both"/>
      </w:pPr>
      <w:r w:rsidRPr="00677AB6">
        <w:rPr>
          <w:b/>
          <w:bCs/>
        </w:rPr>
        <w:t xml:space="preserve">ODGOVORITE: Tko je i kada napisao pismo? Kome? Što se u pismu traži? Čime se molba obrazlaže? Zašto u pismu ne piše da se radi o strašnoj nepravdi? </w:t>
      </w:r>
    </w:p>
    <w:p w:rsidR="00F6286A" w:rsidRPr="00677AB6" w:rsidRDefault="00F6286A" w:rsidP="00677AB6">
      <w:pPr>
        <w:pStyle w:val="Default"/>
        <w:jc w:val="both"/>
        <w:rPr>
          <w:b/>
          <w:bCs/>
        </w:rPr>
      </w:pPr>
    </w:p>
    <w:p w:rsidR="00F6286A" w:rsidRPr="00677AB6" w:rsidRDefault="00F6286A" w:rsidP="00677AB6">
      <w:pPr>
        <w:pStyle w:val="Default"/>
        <w:jc w:val="both"/>
        <w:rPr>
          <w:b/>
          <w:bCs/>
        </w:rPr>
      </w:pPr>
    </w:p>
    <w:p w:rsidR="00F6286A" w:rsidRPr="00677AB6" w:rsidRDefault="00F6286A" w:rsidP="00677AB6">
      <w:pPr>
        <w:pStyle w:val="Default"/>
        <w:jc w:val="both"/>
      </w:pPr>
      <w:r w:rsidRPr="00677AB6">
        <w:rPr>
          <w:b/>
          <w:bCs/>
        </w:rPr>
        <w:t xml:space="preserve">USTAŠKI TEROR – izvori </w:t>
      </w:r>
    </w:p>
    <w:p w:rsidR="00F6286A" w:rsidRPr="00677AB6" w:rsidRDefault="00F6286A" w:rsidP="00677AB6">
      <w:pPr>
        <w:pStyle w:val="Default"/>
        <w:jc w:val="both"/>
      </w:pPr>
      <w:r w:rsidRPr="00677AB6">
        <w:t xml:space="preserve">Zagrepčanka Diana </w:t>
      </w:r>
      <w:proofErr w:type="spellStart"/>
      <w:r w:rsidRPr="00677AB6">
        <w:t>Budisavljević</w:t>
      </w:r>
      <w:proofErr w:type="spellEnd"/>
      <w:r w:rsidRPr="00677AB6">
        <w:t xml:space="preserve"> započela je organizaciju spašavanje djece iz ustaških logora, odnosno bilo kakvu moguću vrstu pomoći ženama i djeci u logorima u </w:t>
      </w:r>
      <w:proofErr w:type="spellStart"/>
      <w:r w:rsidRPr="00677AB6">
        <w:t>Loborgradu</w:t>
      </w:r>
      <w:proofErr w:type="spellEnd"/>
      <w:r w:rsidRPr="00677AB6">
        <w:t xml:space="preserve"> i Gornjoj Reci. Uz pomoć dr. Kamila </w:t>
      </w:r>
      <w:proofErr w:type="spellStart"/>
      <w:r w:rsidRPr="00677AB6">
        <w:t>Brösslera</w:t>
      </w:r>
      <w:proofErr w:type="spellEnd"/>
      <w:r w:rsidRPr="00677AB6">
        <w:t xml:space="preserve"> iz Ministarstva </w:t>
      </w:r>
      <w:proofErr w:type="spellStart"/>
      <w:r w:rsidRPr="00677AB6">
        <w:t>udružbe</w:t>
      </w:r>
      <w:proofErr w:type="spellEnd"/>
      <w:r w:rsidRPr="00677AB6">
        <w:t xml:space="preserve"> NDH, članica Hrvatskog crvenog križa, Odbora Narodne pomoći, Caritasa Zagrebačke nadbiskupije i nebrojeno mnogo građana Zagreba, Siska i Jastrebarskog, organizirala je prihvat i smještaj djece iz logora. </w:t>
      </w:r>
    </w:p>
    <w:p w:rsidR="00F6286A" w:rsidRPr="00677AB6" w:rsidRDefault="00F6286A" w:rsidP="00677AB6">
      <w:pPr>
        <w:pStyle w:val="Default"/>
        <w:jc w:val="both"/>
      </w:pPr>
      <w:r w:rsidRPr="00677AB6">
        <w:t xml:space="preserve">Djeca su bila smještena u Zavodu za gluhonijeme, u zaraznoj bolnici, u </w:t>
      </w:r>
      <w:proofErr w:type="spellStart"/>
      <w:r w:rsidRPr="00677AB6">
        <w:t>Jeronimskoj</w:t>
      </w:r>
      <w:proofErr w:type="spellEnd"/>
      <w:r w:rsidRPr="00677AB6">
        <w:t xml:space="preserve"> dvorani, u domovima na </w:t>
      </w:r>
      <w:proofErr w:type="spellStart"/>
      <w:r w:rsidRPr="00677AB6">
        <w:t>Josipovcu</w:t>
      </w:r>
      <w:proofErr w:type="spellEnd"/>
      <w:r w:rsidRPr="00677AB6">
        <w:t xml:space="preserve">, Vrhovcu, u </w:t>
      </w:r>
      <w:proofErr w:type="spellStart"/>
      <w:r w:rsidRPr="00677AB6">
        <w:t>Kukuljevićevoj</w:t>
      </w:r>
      <w:proofErr w:type="spellEnd"/>
      <w:r w:rsidRPr="00677AB6">
        <w:t xml:space="preserve"> ulici br. 19, u ilegalnom dječjem domu na </w:t>
      </w:r>
      <w:proofErr w:type="spellStart"/>
      <w:r w:rsidRPr="00677AB6">
        <w:t>Perjavici</w:t>
      </w:r>
      <w:proofErr w:type="spellEnd"/>
      <w:r w:rsidRPr="00677AB6">
        <w:t xml:space="preserve">, gdje im je pružena sva raspoloživa njega. </w:t>
      </w:r>
    </w:p>
    <w:p w:rsidR="00F6286A" w:rsidRPr="00677AB6" w:rsidRDefault="00F6286A" w:rsidP="00677AB6">
      <w:pPr>
        <w:pStyle w:val="Default"/>
        <w:jc w:val="both"/>
      </w:pPr>
      <w:r w:rsidRPr="00677AB6">
        <w:t xml:space="preserve">Usprkos skrbi, mnoga su djeca, osobito ona mlađa, umrla od bolesti i iscrpljenosti. </w:t>
      </w:r>
    </w:p>
    <w:p w:rsidR="00F6286A" w:rsidRPr="00677AB6" w:rsidRDefault="00F6286A" w:rsidP="00677AB6">
      <w:pPr>
        <w:pStyle w:val="Default"/>
        <w:jc w:val="both"/>
      </w:pPr>
      <w:r w:rsidRPr="00677AB6">
        <w:t xml:space="preserve">Više od polovice od ukupnog broja spašene djece bilo je smješteno u obitelji. </w:t>
      </w:r>
    </w:p>
    <w:p w:rsidR="00F6286A" w:rsidRPr="00677AB6" w:rsidRDefault="00F6286A" w:rsidP="00677AB6">
      <w:pPr>
        <w:pStyle w:val="Default"/>
        <w:jc w:val="both"/>
      </w:pPr>
      <w:r w:rsidRPr="00677AB6">
        <w:t xml:space="preserve">U nastojanju da otkrije i sačuva identitet djece i omogući njihov povratak roditeljima, Diana </w:t>
      </w:r>
      <w:proofErr w:type="spellStart"/>
      <w:r w:rsidRPr="00677AB6">
        <w:t>Budisavljević</w:t>
      </w:r>
      <w:proofErr w:type="spellEnd"/>
      <w:r w:rsidRPr="00677AB6">
        <w:t xml:space="preserve"> je sa suradnicima izradila kartoteku za oko 12.000 djece. </w:t>
      </w:r>
    </w:p>
    <w:p w:rsidR="00F6286A" w:rsidRDefault="00F6286A" w:rsidP="00677AB6">
      <w:pPr>
        <w:pStyle w:val="Default"/>
        <w:jc w:val="both"/>
      </w:pPr>
      <w:r w:rsidRPr="00677AB6">
        <w:t xml:space="preserve">Akcija spašavanja djece, uglavnom srpske nacionalnosti, bila je po svom opsegu, broju sudionika i broju spašene djece (oko 10.000), jedna od najsloženijih i nedvojbeno najhumanija akcija takve vrste tijekom Drugog svjetskog rata, kako na području NDH, tako i u čitavoj okupiranoj Europi. </w:t>
      </w:r>
    </w:p>
    <w:p w:rsidR="0072468C" w:rsidRPr="00677AB6" w:rsidRDefault="0072468C" w:rsidP="00677AB6">
      <w:pPr>
        <w:pStyle w:val="Default"/>
        <w:jc w:val="both"/>
      </w:pPr>
    </w:p>
    <w:p w:rsidR="00171893" w:rsidRPr="00677AB6" w:rsidRDefault="00F6286A" w:rsidP="00677AB6">
      <w:pPr>
        <w:jc w:val="both"/>
        <w:rPr>
          <w:rFonts w:ascii="Times New Roman" w:hAnsi="Times New Roman" w:cs="Times New Roman"/>
          <w:sz w:val="24"/>
          <w:szCs w:val="24"/>
        </w:rPr>
      </w:pPr>
      <w:r w:rsidRPr="00677AB6">
        <w:rPr>
          <w:rFonts w:ascii="Times New Roman" w:hAnsi="Times New Roman" w:cs="Times New Roman"/>
          <w:b/>
          <w:bCs/>
          <w:sz w:val="24"/>
          <w:szCs w:val="24"/>
        </w:rPr>
        <w:t xml:space="preserve">Odgovorite: </w:t>
      </w:r>
      <w:proofErr w:type="spellStart"/>
      <w:r w:rsidRPr="00677AB6">
        <w:rPr>
          <w:rFonts w:ascii="Times New Roman" w:hAnsi="Times New Roman" w:cs="Times New Roman"/>
          <w:b/>
          <w:bCs/>
          <w:sz w:val="24"/>
          <w:szCs w:val="24"/>
        </w:rPr>
        <w:t>Tkoje</w:t>
      </w:r>
      <w:proofErr w:type="spellEnd"/>
      <w:r w:rsidRPr="00677AB6">
        <w:rPr>
          <w:rFonts w:ascii="Times New Roman" w:hAnsi="Times New Roman" w:cs="Times New Roman"/>
          <w:b/>
          <w:bCs/>
          <w:sz w:val="24"/>
          <w:szCs w:val="24"/>
        </w:rPr>
        <w:t xml:space="preserve"> pokrenuo akciju spašavanja djece iz ustaških logora? Uz čiju pomoć? Koliko je djece spašeno? Kako je bilo moguće da sasvim mala djeca budu zatvorena u logore?</w:t>
      </w:r>
      <w:bookmarkEnd w:id="0"/>
    </w:p>
    <w:sectPr w:rsidR="00171893" w:rsidRPr="00677AB6" w:rsidSect="001B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6181A"/>
    <w:multiLevelType w:val="hybridMultilevel"/>
    <w:tmpl w:val="4D926C98"/>
    <w:lvl w:ilvl="0" w:tplc="644C4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2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0D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05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6D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C5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21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6B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86A"/>
    <w:rsid w:val="001B5744"/>
    <w:rsid w:val="00537B2B"/>
    <w:rsid w:val="005E5CAE"/>
    <w:rsid w:val="00677AB6"/>
    <w:rsid w:val="0072468C"/>
    <w:rsid w:val="00B9402A"/>
    <w:rsid w:val="00F04842"/>
    <w:rsid w:val="00F6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D5D758"/>
  <w15:docId w15:val="{CE3EBB3C-331C-7F4B-BDB8-CDA796F2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56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8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6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Ljubičić</dc:creator>
  <cp:lastModifiedBy>Tihana Kuster</cp:lastModifiedBy>
  <cp:revision>3</cp:revision>
  <dcterms:created xsi:type="dcterms:W3CDTF">2017-02-15T07:33:00Z</dcterms:created>
  <dcterms:modified xsi:type="dcterms:W3CDTF">2019-10-04T13:34:00Z</dcterms:modified>
</cp:coreProperties>
</file>